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8186" w14:textId="4462FB8F" w:rsidR="009D5F93" w:rsidRDefault="00C76CCA" w:rsidP="00A744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CA">
        <w:rPr>
          <w:b/>
        </w:rPr>
        <w:t xml:space="preserve"> </w:t>
      </w:r>
    </w:p>
    <w:p w14:paraId="7617D9C1" w14:textId="42510C3D" w:rsidR="00A74491" w:rsidRPr="00C76CCA" w:rsidRDefault="00C76CCA" w:rsidP="009D5F93">
      <w:pPr>
        <w:ind w:left="6372" w:firstLine="708"/>
        <w:rPr>
          <w:b/>
        </w:rPr>
      </w:pPr>
      <w:r w:rsidRPr="00C76CCA">
        <w:rPr>
          <w:b/>
        </w:rPr>
        <w:t xml:space="preserve">    </w:t>
      </w:r>
      <w:r w:rsidRPr="00C76CCA">
        <w:rPr>
          <w:rFonts w:ascii="Times New Roman" w:hAnsi="Times New Roman" w:cs="Times New Roman"/>
          <w:b/>
        </w:rPr>
        <w:t xml:space="preserve">Załącznik nr </w:t>
      </w:r>
      <w:r w:rsidR="00946F17">
        <w:rPr>
          <w:rFonts w:ascii="Times New Roman" w:hAnsi="Times New Roman" w:cs="Times New Roman"/>
          <w:b/>
        </w:rPr>
        <w:t>3</w:t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</w:p>
    <w:p w14:paraId="0C09A66B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3323D164" w14:textId="11FBB538" w:rsidR="00A74491" w:rsidRDefault="00A74491" w:rsidP="00A744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832D80">
        <w:rPr>
          <w:rFonts w:ascii="Times New Roman" w:hAnsi="Times New Roman" w:cs="Times New Roman"/>
          <w:b/>
          <w:i/>
          <w:sz w:val="28"/>
          <w:szCs w:val="28"/>
        </w:rPr>
        <w:t xml:space="preserve"> PRACODAWCY</w:t>
      </w:r>
    </w:p>
    <w:p w14:paraId="10B5AB25" w14:textId="404AE80D" w:rsidR="00832D80" w:rsidRDefault="00832D80" w:rsidP="00A74491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3</w:t>
      </w:r>
    </w:p>
    <w:p w14:paraId="2FAF9327" w14:textId="4A851C8E" w:rsid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(wsparcie kształcenia ustawicznego osób powracających na rynek pracy po przerwie związanej </w:t>
      </w:r>
    </w:p>
    <w:p w14:paraId="7FAC6375" w14:textId="4F594B6E" w:rsid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ze sprawowaniem opieki nad dzieckiem oraz osób będących członkami rodzin wielodzietnych) </w:t>
      </w:r>
    </w:p>
    <w:p w14:paraId="6964F777" w14:textId="77777777" w:rsid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14:paraId="1C6785CF" w14:textId="77777777" w:rsidR="00832D80" w:rsidRP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14:paraId="26D441B5" w14:textId="736D1481" w:rsidR="00A74491" w:rsidRDefault="00A74491" w:rsidP="000F6C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</w:t>
      </w:r>
      <w:r w:rsidR="004768A6">
        <w:rPr>
          <w:rFonts w:ascii="Times New Roman" w:hAnsi="Times New Roman" w:cs="Times New Roman"/>
          <w:b/>
          <w:sz w:val="20"/>
          <w:szCs w:val="20"/>
        </w:rPr>
        <w:t>y</w:t>
      </w:r>
      <w:r w:rsidRPr="000C5CE2">
        <w:rPr>
          <w:rFonts w:ascii="Times New Roman" w:hAnsi="Times New Roman" w:cs="Times New Roman"/>
          <w:b/>
          <w:sz w:val="20"/>
          <w:szCs w:val="20"/>
        </w:rPr>
        <w:t>/</w:t>
      </w:r>
      <w:r w:rsidR="004768A6">
        <w:rPr>
          <w:rFonts w:ascii="Times New Roman" w:hAnsi="Times New Roman" w:cs="Times New Roman"/>
          <w:b/>
          <w:sz w:val="20"/>
          <w:szCs w:val="20"/>
        </w:rPr>
        <w:t>-</w:t>
      </w:r>
      <w:r w:rsidRPr="000C5CE2">
        <w:rPr>
          <w:rFonts w:ascii="Times New Roman" w:hAnsi="Times New Roman" w:cs="Times New Roman"/>
          <w:b/>
          <w:sz w:val="20"/>
          <w:szCs w:val="20"/>
        </w:rPr>
        <w:t>a odpowiedzialności karnej przewidzianej w art. 297 § 1 Kodeksu karnego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E972FB">
        <w:rPr>
          <w:rFonts w:ascii="Times New Roman" w:hAnsi="Times New Roman" w:cs="Times New Roman"/>
          <w:b/>
          <w:sz w:val="20"/>
          <w:szCs w:val="20"/>
        </w:rPr>
        <w:br/>
      </w:r>
      <w:r w:rsidR="001E5983">
        <w:rPr>
          <w:rFonts w:ascii="Times New Roman" w:hAnsi="Times New Roman" w:cs="Times New Roman"/>
          <w:b/>
          <w:sz w:val="20"/>
          <w:szCs w:val="20"/>
        </w:rPr>
        <w:t>w przypadku przedłożenia w celu uzyskania wsparcia finansowego podrobione</w:t>
      </w:r>
      <w:r w:rsidR="00412A4C">
        <w:rPr>
          <w:rFonts w:ascii="Times New Roman" w:hAnsi="Times New Roman" w:cs="Times New Roman"/>
          <w:b/>
          <w:sz w:val="20"/>
          <w:szCs w:val="20"/>
        </w:rPr>
        <w:t>go, przerobionego, poświadczającego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 nieprawdę albo nierzetelnego dokumentu albo nierzetelnego pisemnego oświadczenia dotyczącego okoliczności o istotnym znaczeniu </w:t>
      </w:r>
      <w:r w:rsidRPr="000C5CE2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="00E972FB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58714CA9" w14:textId="77777777" w:rsidR="000F6C66" w:rsidRPr="000F6C66" w:rsidRDefault="000F6C66" w:rsidP="000F6C6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7D3FD8" w14:textId="6525B91B" w:rsidR="003F34A4" w:rsidRDefault="009A19D4" w:rsidP="003F34A4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Osoba/-y wskazana/-e do udziału w kształceni</w:t>
      </w:r>
      <w:r w:rsidR="0043030F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ustawiczn</w:t>
      </w:r>
      <w:r w:rsidR="0043030F">
        <w:rPr>
          <w:rFonts w:ascii="Times New Roman" w:hAnsi="Times New Roman" w:cs="Times New Roman"/>
        </w:rPr>
        <w:t>ym finansowanym ze środków Krajowego Funduszu Szkoleniowego</w:t>
      </w:r>
      <w:r>
        <w:rPr>
          <w:rFonts w:ascii="Times New Roman" w:hAnsi="Times New Roman" w:cs="Times New Roman"/>
        </w:rPr>
        <w:t xml:space="preserve"> w ramach </w:t>
      </w:r>
      <w:r w:rsidR="00AE7AE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riorytetu </w:t>
      </w:r>
      <w:r w:rsidR="00946F17">
        <w:rPr>
          <w:rFonts w:ascii="Times New Roman" w:hAnsi="Times New Roman" w:cs="Times New Roman"/>
        </w:rPr>
        <w:t>3</w:t>
      </w:r>
      <w:r w:rsidR="004768A6">
        <w:rPr>
          <w:rFonts w:ascii="Times New Roman" w:hAnsi="Times New Roman" w:cs="Times New Roman"/>
        </w:rPr>
        <w:t>,</w:t>
      </w:r>
      <w:r w:rsidR="003F34A4">
        <w:rPr>
          <w:rFonts w:ascii="Times New Roman" w:hAnsi="Times New Roman" w:cs="Times New Roman"/>
        </w:rPr>
        <w:t xml:space="preserve"> w momencie składania wniosku spełnia/-ją warunek tego priorytetu,</w:t>
      </w:r>
      <w:r w:rsidR="00E36B22">
        <w:rPr>
          <w:rFonts w:ascii="Times New Roman" w:hAnsi="Times New Roman" w:cs="Times New Roman"/>
        </w:rPr>
        <w:t xml:space="preserve"> tj.</w:t>
      </w:r>
      <w:r w:rsidR="003F34A4">
        <w:rPr>
          <w:rFonts w:ascii="Times New Roman" w:hAnsi="Times New Roman" w:cs="Times New Roman"/>
        </w:rPr>
        <w:t>:</w:t>
      </w:r>
    </w:p>
    <w:p w14:paraId="169813D6" w14:textId="3505EEAB" w:rsidR="003F34A4" w:rsidRDefault="003F34A4" w:rsidP="00BD6571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="009A1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ciągu jednego roku przed dniem złożenia wniosku o dofinasowanie kształcenia ustawicznego podjęła/-y pracę po przerwie spowodowanej sprawowaniem opieki nad dzieckiem</w:t>
      </w:r>
      <w:r w:rsidR="004768A6">
        <w:rPr>
          <w:rFonts w:ascii="Times New Roman" w:hAnsi="Times New Roman" w:cs="Times New Roman"/>
        </w:rPr>
        <w:t>;</w:t>
      </w:r>
    </w:p>
    <w:p w14:paraId="37E9970B" w14:textId="2E8B6BC5" w:rsidR="00A74491" w:rsidRDefault="003F34A4" w:rsidP="00BD6571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□ </w:t>
      </w:r>
      <w:r w:rsidR="00DC7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proofErr w:type="gramEnd"/>
      <w:r>
        <w:rPr>
          <w:rFonts w:ascii="Times New Roman" w:hAnsi="Times New Roman" w:cs="Times New Roman"/>
        </w:rPr>
        <w:t>/są członkami rodziny wielodzietnej lub na dzień złożenia wniosku</w:t>
      </w:r>
      <w:r w:rsidR="00E36B22">
        <w:rPr>
          <w:rFonts w:ascii="Times New Roman" w:hAnsi="Times New Roman" w:cs="Times New Roman"/>
        </w:rPr>
        <w:t xml:space="preserve"> o dofinansowanie</w:t>
      </w:r>
      <w:r>
        <w:rPr>
          <w:rFonts w:ascii="Times New Roman" w:hAnsi="Times New Roman" w:cs="Times New Roman"/>
        </w:rPr>
        <w:t xml:space="preserve"> </w:t>
      </w:r>
      <w:r w:rsidR="00DC7484" w:rsidRPr="003F34A4">
        <w:rPr>
          <w:rFonts w:ascii="Times New Roman" w:hAnsi="Times New Roman" w:cs="Times New Roman"/>
        </w:rPr>
        <w:t>posiada</w:t>
      </w:r>
      <w:r w:rsidR="00B650DC">
        <w:rPr>
          <w:rFonts w:ascii="Times New Roman" w:hAnsi="Times New Roman" w:cs="Times New Roman"/>
        </w:rPr>
        <w:t>/-</w:t>
      </w:r>
      <w:r w:rsidR="00DC7484" w:rsidRPr="003F34A4">
        <w:rPr>
          <w:rFonts w:ascii="Times New Roman" w:hAnsi="Times New Roman" w:cs="Times New Roman"/>
        </w:rPr>
        <w:t>ją Kartę Dużej Rodziny</w:t>
      </w:r>
      <w:r>
        <w:rPr>
          <w:rFonts w:ascii="Times New Roman" w:hAnsi="Times New Roman" w:cs="Times New Roman"/>
        </w:rPr>
        <w:t>,</w:t>
      </w:r>
      <w:r w:rsidR="00DC7484" w:rsidRPr="003F34A4">
        <w:rPr>
          <w:rFonts w:ascii="Times New Roman" w:hAnsi="Times New Roman" w:cs="Times New Roman"/>
        </w:rPr>
        <w:t xml:space="preserve"> bądź spełnia</w:t>
      </w:r>
      <w:r w:rsidR="00B650DC">
        <w:rPr>
          <w:rFonts w:ascii="Times New Roman" w:hAnsi="Times New Roman" w:cs="Times New Roman"/>
        </w:rPr>
        <w:t>/-</w:t>
      </w:r>
      <w:r w:rsidR="00DC7484" w:rsidRPr="003F34A4">
        <w:rPr>
          <w:rFonts w:ascii="Times New Roman" w:hAnsi="Times New Roman" w:cs="Times New Roman"/>
        </w:rPr>
        <w:t>ją warunki jej posiadania.</w:t>
      </w:r>
      <w:r w:rsidR="00A74491">
        <w:rPr>
          <w:rFonts w:ascii="Times New Roman" w:hAnsi="Times New Roman" w:cs="Times New Roman"/>
        </w:rPr>
        <w:t xml:space="preserve"> </w:t>
      </w:r>
    </w:p>
    <w:p w14:paraId="0DE46E07" w14:textId="77777777" w:rsidR="004768A6" w:rsidRPr="004768A6" w:rsidRDefault="00A74491" w:rsidP="004768A6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768A6" w:rsidRPr="004768A6">
        <w:rPr>
          <w:rFonts w:ascii="Times New Roman" w:eastAsia="Times New Roman" w:hAnsi="Times New Roman" w:cs="Times New Roman"/>
          <w:lang w:eastAsia="pl-PL"/>
        </w:rPr>
        <w:t>....…………………………………………………..</w:t>
      </w:r>
    </w:p>
    <w:p w14:paraId="0F5DAA2F" w14:textId="77777777" w:rsidR="004768A6" w:rsidRPr="004768A6" w:rsidRDefault="004768A6" w:rsidP="004768A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68A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476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pieczęć wnioskodawcy lub osoby           </w:t>
      </w:r>
      <w:r w:rsidRPr="004768A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uprawnionej do reprezentowania wnioskodawcy</w:t>
      </w:r>
    </w:p>
    <w:p w14:paraId="3E75CDC9" w14:textId="175683ED" w:rsidR="00A74491" w:rsidRDefault="00A74491" w:rsidP="004768A6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A35ACD0" w14:textId="6009E8FF" w:rsidR="000F6C66" w:rsidRPr="00832D80" w:rsidRDefault="00CD05EA" w:rsidP="0054065A">
      <w:pPr>
        <w:rPr>
          <w:rFonts w:ascii="Times New Roman" w:hAnsi="Times New Roman" w:cs="Times New Roman"/>
          <w:sz w:val="16"/>
          <w:szCs w:val="16"/>
        </w:rPr>
      </w:pPr>
      <w:r w:rsidRPr="00832D80">
        <w:rPr>
          <w:rFonts w:ascii="Times New Roman" w:hAnsi="Times New Roman" w:cs="Times New Roman"/>
          <w:sz w:val="16"/>
          <w:szCs w:val="16"/>
        </w:rPr>
        <w:t xml:space="preserve">Prawo do posiadania Karty Dużej Rodziny przysługuje wszystkim rodzicom oraz małżonkom rodziców, którzy mają lub mieli na utrzymaniu łącznie co najmniej troje dzieci.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Przez rodzica rozumie się także rodzica zastępczego lub osobę prowadzącą rodzinny dom dziecka.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Prawo do Karty Dużej Rodziny przysługuje także dzieciom: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• w wieku do 18. roku życia,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• w wieku do 25. roku życia – w przypadku dzieci uczących się w szkole lub szkole wyższej,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• bez ograniczeń wiekowych w przypadku dzieci legitymujących się orzeczeniem o umiarkowanym lub znacznym stopniu niepełnosprawności,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</w:r>
      <w:r w:rsidRPr="00832D80">
        <w:rPr>
          <w:rFonts w:ascii="Times New Roman" w:hAnsi="Times New Roman" w:cs="Times New Roman"/>
          <w:sz w:val="16"/>
          <w:szCs w:val="16"/>
        </w:rPr>
        <w:t>ale tylko w przypadku, gdy w chwili składania wniosku w rodzinie jest co najmniej troje dzieci spełniających powyższe warunki.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</w:t>
      </w:r>
      <w:r w:rsidR="0054065A" w:rsidRPr="00832D80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sąd nie pozbawił go władzy rodzicielskiej lub jej nie ograniczył przez umieszczenie dziecka w pieczy zastępczej w stosunku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do co najmniej trojga dzieci, prawo to nie przysługuje również rodzicowi zastępczemu lub prowadzącemu rodzinny dom dziecka, w przypadku gdy sąd orzekł o odebraniu im dzieci z uwagi na niewłaściwe sprawowanie pieczy zastępczej.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Karta jest przyznawana niezależnie od dochodu w rodzinie.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Prawo do posiadania Karty przysługuje członkowi rodziny wielodzietnej, który jest: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1. osobą posiadającą obywatelstwo polskie, mającą miejsce zamieszkania na terytorium Rzeczypospolitej Polskiej;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2. cudzoziemcem mającym miejsce zamieszkania na terytorium Rzeczypospolitej Polskiej na podstawie zezwolenia na </w:t>
      </w:r>
      <w:r w:rsidR="0054065A" w:rsidRPr="00832D80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pobyt stały, zezwolenia na pobyt rezydenta długoterminowego Unii Europejskiej, zezwolenia na pobyt czasowy udzielony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w związku z okolicznością, o której mowa w art. 159 ust. 1 oraz art. 186 ust. 1 pkt. 3 ustawy z dnia 12 grudnia 2013 r.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o cudzoziemcach (Dz.U. z 20</w:t>
      </w:r>
      <w:r w:rsidR="00237D90" w:rsidRPr="00832D80">
        <w:rPr>
          <w:rFonts w:ascii="Times New Roman" w:hAnsi="Times New Roman" w:cs="Times New Roman"/>
          <w:sz w:val="16"/>
          <w:szCs w:val="16"/>
        </w:rPr>
        <w:t>23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 r. poz. </w:t>
      </w:r>
      <w:r w:rsidR="00237D90" w:rsidRPr="00832D80">
        <w:rPr>
          <w:rFonts w:ascii="Times New Roman" w:hAnsi="Times New Roman" w:cs="Times New Roman"/>
          <w:sz w:val="16"/>
          <w:szCs w:val="16"/>
        </w:rPr>
        <w:t xml:space="preserve">519, z </w:t>
      </w:r>
      <w:proofErr w:type="spellStart"/>
      <w:r w:rsidR="00237D90" w:rsidRPr="00832D8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237D90" w:rsidRPr="00832D80">
        <w:rPr>
          <w:rFonts w:ascii="Times New Roman" w:hAnsi="Times New Roman" w:cs="Times New Roman"/>
          <w:sz w:val="16"/>
          <w:szCs w:val="16"/>
        </w:rPr>
        <w:t>. zm.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), lub w związku z uzyskaniem w Rzeczypospolitej Polskiej statusu uchodźcy lub ochrony uzupełniającej, jeżeli zamieszkuje z członkami rodziny na terytorium Rzeczypospolitej Polskiej;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3. mającym miejsce zamieszkania na terytorium Rzeczypospolitej Polskiej obywatelem państwa członkowskiego Unii Europejskiej, państwa członkowskiego Europejskiego Porozumienia o Wolnym Handlu (EFTA) – strony umowy </w:t>
      </w:r>
      <w:r w:rsidR="0054065A" w:rsidRPr="00832D80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o Europejskim Obszarze Gospodarczym lub Konfederacji Szwajcarskiej oraz członkom jego rodziny w rozumieniu </w:t>
      </w:r>
      <w:r w:rsidR="0054065A" w:rsidRPr="00832D80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art. 2 pkt. 4 ustawy z dnia 14 lipca 2006 r. o wjeździe na terytorium Rzeczypospolitej Polskiej, pobycie oraz wyjeździe </w:t>
      </w:r>
      <w:r w:rsidR="0054065A" w:rsidRPr="00832D80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>z tego terytorium obywateli państw członkowskich Unii Europejskiej i członków ich rodzin (Dz.U. z 20</w:t>
      </w:r>
      <w:r w:rsidR="00237D90" w:rsidRPr="00832D80">
        <w:rPr>
          <w:rFonts w:ascii="Times New Roman" w:hAnsi="Times New Roman" w:cs="Times New Roman"/>
          <w:sz w:val="16"/>
          <w:szCs w:val="16"/>
        </w:rPr>
        <w:t>21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 r. poz. </w:t>
      </w:r>
      <w:r w:rsidR="00237D90" w:rsidRPr="00832D80">
        <w:rPr>
          <w:rFonts w:ascii="Times New Roman" w:hAnsi="Times New Roman" w:cs="Times New Roman"/>
          <w:sz w:val="16"/>
          <w:szCs w:val="16"/>
        </w:rPr>
        <w:t xml:space="preserve">1697 </w:t>
      </w:r>
      <w:r w:rsidR="00D87201" w:rsidRPr="00832D80">
        <w:rPr>
          <w:rFonts w:ascii="Times New Roman" w:hAnsi="Times New Roman" w:cs="Times New Roman"/>
          <w:sz w:val="16"/>
          <w:szCs w:val="16"/>
        </w:rPr>
        <w:br/>
      </w:r>
      <w:r w:rsidR="00237D90" w:rsidRPr="00832D80">
        <w:rPr>
          <w:rFonts w:ascii="Times New Roman" w:hAnsi="Times New Roman" w:cs="Times New Roman"/>
          <w:sz w:val="16"/>
          <w:szCs w:val="16"/>
        </w:rPr>
        <w:t>z późn.zm.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), posiadającym prawo pobytu lub prawo stałego pobytu na terytorium Rzeczypospolitej Polskiej. </w:t>
      </w:r>
    </w:p>
    <w:sectPr w:rsidR="000F6C66" w:rsidRPr="00832D80" w:rsidSect="00832D8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79"/>
    <w:rsid w:val="000E2BF6"/>
    <w:rsid w:val="000F5055"/>
    <w:rsid w:val="000F6C66"/>
    <w:rsid w:val="001E5983"/>
    <w:rsid w:val="00237D90"/>
    <w:rsid w:val="003F34A4"/>
    <w:rsid w:val="00412A4C"/>
    <w:rsid w:val="0043030F"/>
    <w:rsid w:val="00457579"/>
    <w:rsid w:val="004768A6"/>
    <w:rsid w:val="0054065A"/>
    <w:rsid w:val="005F6487"/>
    <w:rsid w:val="00832D80"/>
    <w:rsid w:val="00946F17"/>
    <w:rsid w:val="009A19D4"/>
    <w:rsid w:val="009D5F93"/>
    <w:rsid w:val="00A74491"/>
    <w:rsid w:val="00AE7AEE"/>
    <w:rsid w:val="00B40958"/>
    <w:rsid w:val="00B54459"/>
    <w:rsid w:val="00B650DC"/>
    <w:rsid w:val="00BD6571"/>
    <w:rsid w:val="00BE364A"/>
    <w:rsid w:val="00C76CCA"/>
    <w:rsid w:val="00CC4030"/>
    <w:rsid w:val="00CD05EA"/>
    <w:rsid w:val="00D87201"/>
    <w:rsid w:val="00DC7484"/>
    <w:rsid w:val="00E36B22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E05"/>
  <w15:chartTrackingRefBased/>
  <w15:docId w15:val="{762A889C-EE95-4F26-B113-C0E47C7A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Sekunda</dc:creator>
  <cp:keywords/>
  <dc:description/>
  <cp:lastModifiedBy>Patrycja Sekunda</cp:lastModifiedBy>
  <cp:revision>28</cp:revision>
  <cp:lastPrinted>2022-12-28T11:23:00Z</cp:lastPrinted>
  <dcterms:created xsi:type="dcterms:W3CDTF">2019-01-03T13:32:00Z</dcterms:created>
  <dcterms:modified xsi:type="dcterms:W3CDTF">2024-01-11T12:25:00Z</dcterms:modified>
</cp:coreProperties>
</file>